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4FA6" w14:textId="77777777" w:rsidR="0087187C" w:rsidRDefault="00CD6894">
      <w:pPr>
        <w:pStyle w:val="Standard"/>
        <w:jc w:val="both"/>
        <w:rPr>
          <w:rFonts w:hint="eastAsia"/>
          <w:b/>
          <w:bCs/>
        </w:rPr>
      </w:pPr>
      <w:r>
        <w:rPr>
          <w:b/>
          <w:bCs/>
        </w:rPr>
        <w:t>Introduction</w:t>
      </w:r>
    </w:p>
    <w:p w14:paraId="73BE74B5" w14:textId="77777777" w:rsidR="0087187C" w:rsidRDefault="00CD6894">
      <w:pPr>
        <w:pStyle w:val="Standard"/>
        <w:jc w:val="both"/>
        <w:rPr>
          <w:rFonts w:hint="eastAsia"/>
        </w:rPr>
      </w:pPr>
      <w:r>
        <w:t xml:space="preserve">I believe that I belong, both body and soul, to my faithful </w:t>
      </w:r>
      <w:proofErr w:type="spellStart"/>
      <w:r>
        <w:t>Saviour</w:t>
      </w:r>
      <w:proofErr w:type="spellEnd"/>
      <w:r>
        <w:t xml:space="preserve"> and Lord, Jesus Christ (Romans 14:8, 1 Corinthians 3:23, 6:19, Titus 2:14). As a Ransomed Believer, it is my “</w:t>
      </w:r>
      <w:r>
        <w:rPr>
          <w:i/>
          <w:iCs/>
        </w:rPr>
        <w:t>reasonable service</w:t>
      </w:r>
      <w:r>
        <w:t>” to present not only my soul and intellect to His service, but also my body (Romans 12:1-2). It is to this end that I must apply my studies, to comprehend His will in all my life, both spiritual and physical. Furthermore, it is to my Lord that I must ultimately give account for the stewardship of my soul and body (Luke 19:12-27). Considering Who it is that I must give account to, I cannot therefore give up this responsibility lightly or without thought or consequence. All my decisions must be taken with a good conscience, in faith and to the glory of my Lord.</w:t>
      </w:r>
    </w:p>
    <w:p w14:paraId="6C90490D" w14:textId="77777777" w:rsidR="0087187C" w:rsidRDefault="00CD6894">
      <w:pPr>
        <w:pStyle w:val="Standard"/>
        <w:jc w:val="both"/>
        <w:rPr>
          <w:rFonts w:hint="eastAsia"/>
        </w:rPr>
      </w:pPr>
      <w:r>
        <w:tab/>
        <w:t>“</w:t>
      </w:r>
      <w:r>
        <w:rPr>
          <w:i/>
          <w:iCs/>
        </w:rPr>
        <w:t>For whatsoever is not of faith, is of sin</w:t>
      </w:r>
      <w:r>
        <w:t>” (Romans 14:23).</w:t>
      </w:r>
    </w:p>
    <w:p w14:paraId="764F56F4" w14:textId="77777777" w:rsidR="0087187C" w:rsidRDefault="0087187C">
      <w:pPr>
        <w:pStyle w:val="Standard"/>
        <w:jc w:val="both"/>
        <w:rPr>
          <w:rFonts w:hint="eastAsia"/>
        </w:rPr>
      </w:pPr>
    </w:p>
    <w:p w14:paraId="5CC7C9BF" w14:textId="77777777" w:rsidR="0087187C" w:rsidRDefault="00CD6894">
      <w:pPr>
        <w:pStyle w:val="Standard"/>
        <w:jc w:val="both"/>
        <w:rPr>
          <w:rFonts w:hint="eastAsia"/>
          <w:b/>
          <w:bCs/>
        </w:rPr>
      </w:pPr>
      <w:r>
        <w:rPr>
          <w:b/>
          <w:bCs/>
        </w:rPr>
        <w:t>Unproven Medical Interventions</w:t>
      </w:r>
    </w:p>
    <w:p w14:paraId="77938F02" w14:textId="77777777" w:rsidR="0087187C" w:rsidRDefault="00CD6894">
      <w:pPr>
        <w:pStyle w:val="Standard"/>
        <w:jc w:val="both"/>
        <w:rPr>
          <w:rFonts w:hint="eastAsia"/>
        </w:rPr>
      </w:pPr>
      <w:r>
        <w:t xml:space="preserve">The medical interventions of the Covid-19 vaccines have not been proven safe or effective in the medium to long term. The </w:t>
      </w:r>
      <w:proofErr w:type="gramStart"/>
      <w:r>
        <w:t>long term</w:t>
      </w:r>
      <w:proofErr w:type="gramEnd"/>
      <w:r>
        <w:t xml:space="preserve"> effects of the vaccine remain unknown. As a young person, there is a very real risk of serious consequences to </w:t>
      </w:r>
      <w:proofErr w:type="gramStart"/>
      <w:r>
        <w:t>myself</w:t>
      </w:r>
      <w:proofErr w:type="gramEnd"/>
      <w:r>
        <w:t xml:space="preserve"> and potentially to the next generation. As a God-fearing Christian, I cannot give account for using something that may still have severe unknown effects on the body that I have been given stewardship over. The way in which people are being pressured to take the Covid 19 vaccine against their better judgement also raises serious ethical questions. I cannot therefore, out of a clear conscience, make use of the current Covid 19 vaccines.</w:t>
      </w:r>
    </w:p>
    <w:p w14:paraId="72E22BC5" w14:textId="77777777" w:rsidR="0087187C" w:rsidRDefault="0087187C">
      <w:pPr>
        <w:pStyle w:val="Standard"/>
        <w:jc w:val="both"/>
        <w:rPr>
          <w:rFonts w:hint="eastAsia"/>
        </w:rPr>
      </w:pPr>
    </w:p>
    <w:p w14:paraId="69B62212" w14:textId="77777777" w:rsidR="0087187C" w:rsidRDefault="00CD6894">
      <w:pPr>
        <w:pStyle w:val="Standard"/>
        <w:jc w:val="both"/>
        <w:rPr>
          <w:rFonts w:hint="eastAsia"/>
          <w:b/>
          <w:bCs/>
        </w:rPr>
      </w:pPr>
      <w:r>
        <w:rPr>
          <w:b/>
          <w:bCs/>
        </w:rPr>
        <w:t>Fear &amp; Faith</w:t>
      </w:r>
    </w:p>
    <w:p w14:paraId="0B45EFF9" w14:textId="77777777" w:rsidR="0087187C" w:rsidRDefault="00CD6894">
      <w:pPr>
        <w:pStyle w:val="Standard"/>
        <w:jc w:val="both"/>
        <w:rPr>
          <w:rFonts w:hint="eastAsia"/>
        </w:rPr>
      </w:pPr>
      <w:r>
        <w:t>The pressure to take the vaccines against personal conscience is being driven by fear, panic and intimidation. No amount of panic or fear of the virus, loss of study or work opportunities or social rejection, can justify giving up the responsible stewardship of my body. As a follower of Jesus Christ, it is my duty to fear the Lord God above all else, with all my actions (Luke 12:5, Isaiah 35:4, 41:10). This fear is not a panic (essentially self-centered, easily manipulated and dangerous), but a fear that is grounded in “True Faith”. All my actions must flow solely from this faith (Romans 14:23). To take this vaccine out of panic or intimidation would be to act against my conscience.</w:t>
      </w:r>
    </w:p>
    <w:p w14:paraId="1513D85C" w14:textId="77777777" w:rsidR="0087187C" w:rsidRDefault="0087187C">
      <w:pPr>
        <w:pStyle w:val="Standard"/>
        <w:jc w:val="both"/>
        <w:rPr>
          <w:rFonts w:hint="eastAsia"/>
        </w:rPr>
      </w:pPr>
    </w:p>
    <w:p w14:paraId="355FFE0A" w14:textId="77777777" w:rsidR="0087187C" w:rsidRDefault="00CD6894">
      <w:pPr>
        <w:pStyle w:val="Standard"/>
        <w:jc w:val="both"/>
        <w:rPr>
          <w:rFonts w:hint="eastAsia"/>
          <w:b/>
          <w:bCs/>
        </w:rPr>
      </w:pPr>
      <w:r>
        <w:rPr>
          <w:b/>
          <w:bCs/>
        </w:rPr>
        <w:t>The Expert &amp; The Christian Responsibility</w:t>
      </w:r>
    </w:p>
    <w:p w14:paraId="3EA19D73" w14:textId="77777777" w:rsidR="0087187C" w:rsidRDefault="00CD6894">
      <w:pPr>
        <w:pStyle w:val="Standard"/>
        <w:jc w:val="both"/>
        <w:rPr>
          <w:rFonts w:hint="eastAsia"/>
        </w:rPr>
      </w:pPr>
      <w:r>
        <w:t>There is also significant pressure to take the vaccine by investing unlimited trust in the experts. The nature of the medical interventions of the Covid-19 vaccine has been that of a universal solution, or the solution of an absolute. It is the proposal that the expert has sufficient knowledge and integrity to be placed in a position of absolute and unlimited power over all the bodies of the people in society. This requirement of absolute trust in the expert is the requirement of an ultimate faith in the supremacism of “the expert”. It demands ultimate presuppositional faith in the omniscience and integrity of the expert with regards to the stewardship of my body. The required compliance is a response of faith. As a follower of Jesus Christ and His Word, I cannot maintain a conflicting faith in conjunction with my “T</w:t>
      </w:r>
      <w:r>
        <w:rPr>
          <w:i/>
          <w:iCs/>
        </w:rPr>
        <w:t>rue Faith</w:t>
      </w:r>
      <w:r>
        <w:t>” (Exodus 20:3-6, Matthew 6:24, 4:10, Deuteronomy 12:32, Rev 22:18). To take the vaccine would be to entertain an alternative faith which is against my beliefs and conscience.</w:t>
      </w:r>
    </w:p>
    <w:p w14:paraId="59221A1F" w14:textId="77777777" w:rsidR="0087187C" w:rsidRDefault="00CD6894">
      <w:pPr>
        <w:pStyle w:val="Standard"/>
        <w:jc w:val="both"/>
        <w:rPr>
          <w:rFonts w:hint="eastAsia"/>
        </w:rPr>
      </w:pPr>
      <w:r>
        <w:rPr>
          <w:i/>
          <w:iCs/>
        </w:rPr>
        <w:tab/>
        <w:t xml:space="preserve">“No man can serve two masters...” </w:t>
      </w:r>
      <w:r>
        <w:t>(Matthew 6:24)</w:t>
      </w:r>
    </w:p>
    <w:p w14:paraId="0C50ECD5" w14:textId="77777777" w:rsidR="0087187C" w:rsidRDefault="0087187C">
      <w:pPr>
        <w:pStyle w:val="Standard"/>
        <w:jc w:val="both"/>
        <w:rPr>
          <w:rFonts w:hint="eastAsia"/>
          <w:b/>
          <w:bCs/>
        </w:rPr>
      </w:pPr>
    </w:p>
    <w:p w14:paraId="62A1507A" w14:textId="5261FE90" w:rsidR="0087187C" w:rsidRDefault="0087187C">
      <w:pPr>
        <w:pStyle w:val="Standard"/>
        <w:tabs>
          <w:tab w:val="right" w:pos="9638"/>
        </w:tabs>
        <w:rPr>
          <w:rFonts w:hint="eastAsia"/>
        </w:rPr>
      </w:pPr>
    </w:p>
    <w:sectPr w:rsidR="0087187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BA90" w14:textId="77777777" w:rsidR="006E4977" w:rsidRDefault="006E4977">
      <w:pPr>
        <w:rPr>
          <w:rFonts w:hint="eastAsia"/>
        </w:rPr>
      </w:pPr>
      <w:r>
        <w:separator/>
      </w:r>
    </w:p>
  </w:endnote>
  <w:endnote w:type="continuationSeparator" w:id="0">
    <w:p w14:paraId="63366ACD" w14:textId="77777777" w:rsidR="006E4977" w:rsidRDefault="006E49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6E86" w14:textId="77777777" w:rsidR="006E4977" w:rsidRDefault="006E4977">
      <w:pPr>
        <w:rPr>
          <w:rFonts w:hint="eastAsia"/>
        </w:rPr>
      </w:pPr>
      <w:r>
        <w:rPr>
          <w:color w:val="000000"/>
        </w:rPr>
        <w:separator/>
      </w:r>
    </w:p>
  </w:footnote>
  <w:footnote w:type="continuationSeparator" w:id="0">
    <w:p w14:paraId="05AB282B" w14:textId="77777777" w:rsidR="006E4977" w:rsidRDefault="006E497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87C"/>
    <w:rsid w:val="00151FCE"/>
    <w:rsid w:val="005C4572"/>
    <w:rsid w:val="006E4977"/>
    <w:rsid w:val="0087187C"/>
    <w:rsid w:val="00904023"/>
    <w:rsid w:val="00994CF3"/>
    <w:rsid w:val="00CD689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A1BD"/>
  <w15:docId w15:val="{DA348716-59C9-5E4C-A996-87A9D6CF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Oosthuizen</dc:creator>
  <cp:lastModifiedBy>Joseph Oosthuizen</cp:lastModifiedBy>
  <cp:revision>2</cp:revision>
  <dcterms:created xsi:type="dcterms:W3CDTF">2022-02-13T02:40:00Z</dcterms:created>
  <dcterms:modified xsi:type="dcterms:W3CDTF">2022-02-13T02:40:00Z</dcterms:modified>
</cp:coreProperties>
</file>