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CEED" w14:textId="51B224AC" w:rsidR="008B0621" w:rsidRDefault="008B0621" w:rsidP="008B0621">
      <w:pPr>
        <w:ind w:left="1440"/>
        <w:jc w:val="right"/>
        <w:rPr>
          <w:lang w:val="en-US"/>
        </w:rPr>
      </w:pPr>
      <w:r>
        <w:rPr>
          <w:lang w:val="en-US"/>
        </w:rPr>
        <w:t>xxx</w:t>
      </w:r>
    </w:p>
    <w:p w14:paraId="3436395A" w14:textId="3A35BA3E" w:rsidR="008B0621" w:rsidRDefault="008B0621" w:rsidP="008B0621">
      <w:pPr>
        <w:ind w:left="1440"/>
        <w:jc w:val="right"/>
        <w:rPr>
          <w:lang w:val="en-US"/>
        </w:rPr>
      </w:pPr>
      <w:r>
        <w:rPr>
          <w:lang w:val="en-US"/>
        </w:rPr>
        <w:t>xxx</w:t>
      </w:r>
    </w:p>
    <w:p w14:paraId="3A36BB9C" w14:textId="493C619C" w:rsidR="008B0621" w:rsidRDefault="008B0621" w:rsidP="008B0621">
      <w:pPr>
        <w:ind w:left="1440"/>
        <w:jc w:val="right"/>
        <w:rPr>
          <w:lang w:val="en-US"/>
        </w:rPr>
      </w:pPr>
      <w:r>
        <w:rPr>
          <w:lang w:val="en-US"/>
        </w:rPr>
        <w:t>xxx</w:t>
      </w:r>
    </w:p>
    <w:p w14:paraId="3EFD4C10" w14:textId="20C68952" w:rsidR="008B0621" w:rsidRDefault="008B0621" w:rsidP="008B0621">
      <w:pPr>
        <w:ind w:left="1440"/>
        <w:jc w:val="right"/>
        <w:rPr>
          <w:lang w:val="en-US"/>
        </w:rPr>
      </w:pPr>
      <w:r>
        <w:rPr>
          <w:lang w:val="en-US"/>
        </w:rPr>
        <w:t>26 October 2021</w:t>
      </w:r>
    </w:p>
    <w:p w14:paraId="5A154939" w14:textId="77777777" w:rsidR="008B0621" w:rsidRDefault="008B0621" w:rsidP="008B0621">
      <w:pPr>
        <w:rPr>
          <w:lang w:val="en-US"/>
        </w:rPr>
      </w:pPr>
    </w:p>
    <w:p w14:paraId="4F699715" w14:textId="165BC806" w:rsidR="008B0621" w:rsidRPr="008B0621" w:rsidRDefault="008B0621" w:rsidP="008B0621">
      <w:pPr>
        <w:rPr>
          <w:lang w:val="en-US"/>
        </w:rPr>
      </w:pPr>
      <w:r w:rsidRPr="008B0621">
        <w:rPr>
          <w:lang w:val="en-US"/>
        </w:rPr>
        <w:t>Dear sir/madam</w:t>
      </w:r>
    </w:p>
    <w:p w14:paraId="4630EA84" w14:textId="77777777" w:rsidR="008B0621" w:rsidRDefault="008B0621" w:rsidP="008B0621">
      <w:pPr>
        <w:rPr>
          <w:b/>
          <w:bCs/>
          <w:lang w:val="en-US"/>
        </w:rPr>
      </w:pPr>
    </w:p>
    <w:p w14:paraId="7ADDE402" w14:textId="7D91391B" w:rsidR="00992873" w:rsidRPr="00D45790" w:rsidRDefault="008B0621" w:rsidP="008B062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RE: </w:t>
      </w:r>
      <w:r w:rsidR="00866FE1" w:rsidRPr="00D45790">
        <w:rPr>
          <w:b/>
          <w:bCs/>
          <w:lang w:val="en-US"/>
        </w:rPr>
        <w:t>Religious exemption to</w:t>
      </w:r>
      <w:r>
        <w:rPr>
          <w:b/>
          <w:bCs/>
          <w:lang w:val="en-US"/>
        </w:rPr>
        <w:t xml:space="preserve"> taking</w:t>
      </w:r>
      <w:r w:rsidR="00866FE1" w:rsidRPr="00D45790">
        <w:rPr>
          <w:b/>
          <w:bCs/>
          <w:lang w:val="en-US"/>
        </w:rPr>
        <w:t xml:space="preserve"> </w:t>
      </w:r>
      <w:r w:rsidR="00E55CA9">
        <w:rPr>
          <w:b/>
          <w:bCs/>
          <w:lang w:val="en-US"/>
        </w:rPr>
        <w:t>a</w:t>
      </w:r>
      <w:r w:rsidR="00D45790" w:rsidRPr="00D45790">
        <w:rPr>
          <w:b/>
          <w:bCs/>
          <w:lang w:val="en-US"/>
        </w:rPr>
        <w:t xml:space="preserve"> COVID19 vaccine</w:t>
      </w:r>
    </w:p>
    <w:p w14:paraId="736C00AF" w14:textId="1163337C" w:rsidR="00866FE1" w:rsidRDefault="00866FE1">
      <w:pPr>
        <w:rPr>
          <w:lang w:val="en-US"/>
        </w:rPr>
      </w:pPr>
    </w:p>
    <w:p w14:paraId="25BAE3E8" w14:textId="0B58353C" w:rsidR="00866FE1" w:rsidRDefault="00866FE1">
      <w:pPr>
        <w:rPr>
          <w:lang w:val="en-US"/>
        </w:rPr>
      </w:pPr>
      <w:r>
        <w:rPr>
          <w:lang w:val="en-US"/>
        </w:rPr>
        <w:t>God has commanded that we should only do things (</w:t>
      </w:r>
      <w:r w:rsidR="00D45790">
        <w:rPr>
          <w:lang w:val="en-US"/>
        </w:rPr>
        <w:t>e.g. eat, drink, take substance into our body</w:t>
      </w:r>
      <w:r w:rsidR="00D45790">
        <w:rPr>
          <w:lang w:val="en-US"/>
        </w:rPr>
        <w:t xml:space="preserve">; </w:t>
      </w:r>
      <w:r>
        <w:rPr>
          <w:lang w:val="en-US"/>
        </w:rPr>
        <w:t>Rom. 14:3</w:t>
      </w:r>
      <w:r w:rsidR="00D45790">
        <w:rPr>
          <w:lang w:val="en-US"/>
        </w:rPr>
        <w:t>,15; 1 Cor. 8:7</w:t>
      </w:r>
      <w:r>
        <w:rPr>
          <w:lang w:val="en-US"/>
        </w:rPr>
        <w:t xml:space="preserve">) </w:t>
      </w:r>
      <w:r w:rsidR="00D45790">
        <w:rPr>
          <w:lang w:val="en-US"/>
        </w:rPr>
        <w:t>which</w:t>
      </w:r>
      <w:r>
        <w:rPr>
          <w:lang w:val="en-US"/>
        </w:rPr>
        <w:t xml:space="preserve"> we can do in good faith and a clear conscience before </w:t>
      </w:r>
      <w:r w:rsidR="008B0621">
        <w:rPr>
          <w:lang w:val="en-US"/>
        </w:rPr>
        <w:t>Him</w:t>
      </w:r>
      <w:r>
        <w:rPr>
          <w:lang w:val="en-US"/>
        </w:rPr>
        <w:t xml:space="preserve"> (Rom. 14:23</w:t>
      </w:r>
      <w:r w:rsidR="00D45790">
        <w:rPr>
          <w:lang w:val="en-US"/>
        </w:rPr>
        <w:t>; 14:5b</w:t>
      </w:r>
      <w:r>
        <w:rPr>
          <w:lang w:val="en-US"/>
        </w:rPr>
        <w:t>).</w:t>
      </w:r>
    </w:p>
    <w:p w14:paraId="7085E297" w14:textId="5B52AFAB" w:rsidR="00866FE1" w:rsidRDefault="00866FE1">
      <w:pPr>
        <w:rPr>
          <w:lang w:val="en-US"/>
        </w:rPr>
      </w:pPr>
    </w:p>
    <w:p w14:paraId="793810CF" w14:textId="77777777" w:rsidR="00D45790" w:rsidRDefault="00866FE1">
      <w:pPr>
        <w:rPr>
          <w:lang w:val="en-US"/>
        </w:rPr>
      </w:pPr>
      <w:r>
        <w:rPr>
          <w:lang w:val="en-US"/>
        </w:rPr>
        <w:t xml:space="preserve">I would like to apply for a religious exemption to any vaccination </w:t>
      </w:r>
      <w:r w:rsidR="00D45790">
        <w:rPr>
          <w:lang w:val="en-US"/>
        </w:rPr>
        <w:t>that</w:t>
      </w:r>
      <w:r>
        <w:rPr>
          <w:lang w:val="en-US"/>
        </w:rPr>
        <w:t xml:space="preserve"> I can’t take in good faith and a clear conscience</w:t>
      </w:r>
      <w:r w:rsidR="00D45790">
        <w:rPr>
          <w:lang w:val="en-US"/>
        </w:rPr>
        <w:t xml:space="preserve"> (Rom. 14:23; 14:5b)</w:t>
      </w:r>
      <w:r>
        <w:rPr>
          <w:lang w:val="en-US"/>
        </w:rPr>
        <w:t xml:space="preserve">. </w:t>
      </w:r>
    </w:p>
    <w:p w14:paraId="0416FD4F" w14:textId="77777777" w:rsidR="00D45790" w:rsidRDefault="00D45790">
      <w:pPr>
        <w:rPr>
          <w:lang w:val="en-US"/>
        </w:rPr>
      </w:pPr>
    </w:p>
    <w:p w14:paraId="0E2A13DB" w14:textId="2D959760" w:rsidR="00866FE1" w:rsidRDefault="00866FE1">
      <w:pPr>
        <w:rPr>
          <w:lang w:val="en-US"/>
        </w:rPr>
      </w:pPr>
      <w:r>
        <w:rPr>
          <w:lang w:val="en-US"/>
        </w:rPr>
        <w:t>The following are two reasons why I can’t take the COVID</w:t>
      </w:r>
      <w:r w:rsidR="00D45790">
        <w:rPr>
          <w:lang w:val="en-US"/>
        </w:rPr>
        <w:t>19</w:t>
      </w:r>
      <w:r>
        <w:rPr>
          <w:lang w:val="en-US"/>
        </w:rPr>
        <w:t xml:space="preserve"> vacci</w:t>
      </w:r>
      <w:r w:rsidR="00D45790">
        <w:rPr>
          <w:lang w:val="en-US"/>
        </w:rPr>
        <w:t>nes</w:t>
      </w:r>
      <w:r>
        <w:rPr>
          <w:lang w:val="en-US"/>
        </w:rPr>
        <w:t xml:space="preserve"> (e.g. Pfizer, Moderna, Johnson</w:t>
      </w:r>
      <w:r w:rsidR="00EB4A9A">
        <w:rPr>
          <w:lang w:val="en-US"/>
        </w:rPr>
        <w:t xml:space="preserve"> </w:t>
      </w:r>
      <w:r>
        <w:rPr>
          <w:lang w:val="en-US"/>
        </w:rPr>
        <w:t>&amp;</w:t>
      </w:r>
      <w:r w:rsidR="00EB4A9A">
        <w:rPr>
          <w:lang w:val="en-US"/>
        </w:rPr>
        <w:t xml:space="preserve"> </w:t>
      </w:r>
      <w:r>
        <w:rPr>
          <w:lang w:val="en-US"/>
        </w:rPr>
        <w:t xml:space="preserve">Johnson, </w:t>
      </w:r>
      <w:r w:rsidRPr="00866FE1">
        <w:rPr>
          <w:lang w:val="en-US"/>
        </w:rPr>
        <w:t>AstraZeneca</w:t>
      </w:r>
      <w:r w:rsidR="00E21799">
        <w:rPr>
          <w:lang w:val="en-US"/>
        </w:rPr>
        <w:t xml:space="preserve"> etc.</w:t>
      </w:r>
      <w:r>
        <w:rPr>
          <w:lang w:val="en-US"/>
        </w:rPr>
        <w:t>) in good faith and a clear conscience:</w:t>
      </w:r>
    </w:p>
    <w:p w14:paraId="7673EE79" w14:textId="58908846" w:rsidR="00866FE1" w:rsidRDefault="00866FE1">
      <w:pPr>
        <w:rPr>
          <w:lang w:val="en-US"/>
        </w:rPr>
      </w:pPr>
    </w:p>
    <w:p w14:paraId="3CABDB6A" w14:textId="4B679583" w:rsidR="00866FE1" w:rsidRDefault="00866FE1" w:rsidP="00866FE1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The vaccines have either </w:t>
      </w:r>
      <w:r w:rsidR="00D45790">
        <w:rPr>
          <w:lang w:val="en-US"/>
        </w:rPr>
        <w:t xml:space="preserve">been </w:t>
      </w:r>
      <w:r>
        <w:rPr>
          <w:lang w:val="en-US"/>
        </w:rPr>
        <w:t>tested in, or tested in and manufactured with, aborted babies’ cell lines. I believe that God forbids the killing of an innocent human being (Proverbs 6:17) and then using that person’s cells to manufacture or test medical substances.</w:t>
      </w:r>
    </w:p>
    <w:p w14:paraId="28B43284" w14:textId="77777777" w:rsidR="00EB4A9A" w:rsidRDefault="00866FE1" w:rsidP="00866FE1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See the following information with regards to the cell lines of killed babies in the </w:t>
      </w:r>
      <w:r w:rsidR="00D45790">
        <w:rPr>
          <w:lang w:val="en-US"/>
        </w:rPr>
        <w:t xml:space="preserve">COVID19 </w:t>
      </w:r>
      <w:r>
        <w:rPr>
          <w:lang w:val="en-US"/>
        </w:rPr>
        <w:t>vaccine</w:t>
      </w:r>
      <w:r w:rsidR="00D45790">
        <w:rPr>
          <w:lang w:val="en-US"/>
        </w:rPr>
        <w:t>s</w:t>
      </w:r>
      <w:r>
        <w:rPr>
          <w:lang w:val="en-US"/>
        </w:rPr>
        <w:t xml:space="preserve">: </w:t>
      </w:r>
    </w:p>
    <w:p w14:paraId="0D271ABC" w14:textId="1BE7B96B" w:rsidR="00866FE1" w:rsidRDefault="00EB4A9A" w:rsidP="00EB4A9A">
      <w:pPr>
        <w:pStyle w:val="ListParagraph"/>
        <w:numPr>
          <w:ilvl w:val="2"/>
          <w:numId w:val="31"/>
        </w:numPr>
        <w:rPr>
          <w:lang w:val="en-US"/>
        </w:rPr>
      </w:pPr>
      <w:hyperlink r:id="rId5" w:history="1">
        <w:r w:rsidRPr="007024FB">
          <w:rPr>
            <w:rStyle w:val="Hyperlink"/>
            <w:lang w:val="en-US"/>
          </w:rPr>
          <w:t>https://www.calaveraspres.org/covid-vaccine-position.html</w:t>
        </w:r>
      </w:hyperlink>
      <w:r w:rsidR="00866FE1">
        <w:rPr>
          <w:lang w:val="en-US"/>
        </w:rPr>
        <w:t xml:space="preserve"> </w:t>
      </w:r>
    </w:p>
    <w:p w14:paraId="23C1056E" w14:textId="7A7AD0DB" w:rsidR="00EB4A9A" w:rsidRDefault="00EB4A9A" w:rsidP="00EB4A9A">
      <w:pPr>
        <w:pStyle w:val="ListParagraph"/>
        <w:numPr>
          <w:ilvl w:val="2"/>
          <w:numId w:val="31"/>
        </w:numPr>
        <w:rPr>
          <w:lang w:val="en-US"/>
        </w:rPr>
      </w:pPr>
      <w:hyperlink r:id="rId6" w:history="1">
        <w:r w:rsidRPr="007024FB">
          <w:rPr>
            <w:rStyle w:val="Hyperlink"/>
            <w:lang w:val="en-US"/>
          </w:rPr>
          <w:t>https://lozierinstitute.org/an-ethics-assessment-of-covid-19-vaccine-programs/</w:t>
        </w:r>
      </w:hyperlink>
      <w:r>
        <w:rPr>
          <w:lang w:val="en-US"/>
        </w:rPr>
        <w:t xml:space="preserve"> </w:t>
      </w:r>
    </w:p>
    <w:p w14:paraId="0DAFE3DA" w14:textId="04E1D557" w:rsidR="00D45790" w:rsidRDefault="00D45790" w:rsidP="00866FE1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Here are the biblical arguments against abortions of babies at any stage of development: </w:t>
      </w:r>
      <w:hyperlink r:id="rId7" w:history="1">
        <w:r w:rsidRPr="007024FB">
          <w:rPr>
            <w:rStyle w:val="Hyperlink"/>
            <w:lang w:val="en-US"/>
          </w:rPr>
          <w:t>https://www.endabortion.co.za/endabortion-arguments/</w:t>
        </w:r>
      </w:hyperlink>
      <w:r>
        <w:rPr>
          <w:lang w:val="en-US"/>
        </w:rPr>
        <w:t xml:space="preserve"> </w:t>
      </w:r>
    </w:p>
    <w:p w14:paraId="3BC8CA0F" w14:textId="7867CB2F" w:rsidR="00866FE1" w:rsidRDefault="00866FE1" w:rsidP="00866FE1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It is my personal belie</w:t>
      </w:r>
      <w:r w:rsidR="00697047">
        <w:rPr>
          <w:lang w:val="en-US"/>
        </w:rPr>
        <w:t>f</w:t>
      </w:r>
      <w:r>
        <w:rPr>
          <w:lang w:val="en-US"/>
        </w:rPr>
        <w:t xml:space="preserve"> that the benefits of </w:t>
      </w:r>
      <w:r w:rsidR="00E21799">
        <w:rPr>
          <w:lang w:val="en-US"/>
        </w:rPr>
        <w:t xml:space="preserve">taking </w:t>
      </w:r>
      <w:r>
        <w:rPr>
          <w:lang w:val="en-US"/>
        </w:rPr>
        <w:t>the COVID19 vaccines do</w:t>
      </w:r>
      <w:r w:rsidR="00697047">
        <w:rPr>
          <w:lang w:val="en-US"/>
        </w:rPr>
        <w:t xml:space="preserve"> </w:t>
      </w:r>
      <w:r>
        <w:rPr>
          <w:lang w:val="en-US"/>
        </w:rPr>
        <w:t>n</w:t>
      </w:r>
      <w:r w:rsidR="00697047">
        <w:rPr>
          <w:lang w:val="en-US"/>
        </w:rPr>
        <w:t>o</w:t>
      </w:r>
      <w:r>
        <w:rPr>
          <w:lang w:val="en-US"/>
        </w:rPr>
        <w:t xml:space="preserve">t outweigh the </w:t>
      </w:r>
      <w:r w:rsidR="00D45790">
        <w:rPr>
          <w:lang w:val="en-US"/>
        </w:rPr>
        <w:t xml:space="preserve">medical </w:t>
      </w:r>
      <w:r>
        <w:rPr>
          <w:lang w:val="en-US"/>
        </w:rPr>
        <w:t xml:space="preserve">risks of </w:t>
      </w:r>
      <w:r w:rsidR="00D45790">
        <w:rPr>
          <w:lang w:val="en-US"/>
        </w:rPr>
        <w:t xml:space="preserve">taking </w:t>
      </w:r>
      <w:r>
        <w:rPr>
          <w:lang w:val="en-US"/>
        </w:rPr>
        <w:t>the vaccines and</w:t>
      </w:r>
      <w:r w:rsidR="00E21799">
        <w:rPr>
          <w:lang w:val="en-US"/>
        </w:rPr>
        <w:t>/or</w:t>
      </w:r>
      <w:r>
        <w:rPr>
          <w:lang w:val="en-US"/>
        </w:rPr>
        <w:t xml:space="preserve"> getting sick </w:t>
      </w:r>
      <w:r w:rsidR="00533F89">
        <w:rPr>
          <w:lang w:val="en-US"/>
        </w:rPr>
        <w:t>from</w:t>
      </w:r>
      <w:r>
        <w:rPr>
          <w:lang w:val="en-US"/>
        </w:rPr>
        <w:t xml:space="preserve"> the COVID19 virus</w:t>
      </w:r>
      <w:r w:rsidR="00D45790">
        <w:rPr>
          <w:lang w:val="en-US"/>
        </w:rPr>
        <w:t>.</w:t>
      </w:r>
      <w:r>
        <w:rPr>
          <w:lang w:val="en-US"/>
        </w:rPr>
        <w:t xml:space="preserve"> I therefore </w:t>
      </w:r>
      <w:proofErr w:type="spellStart"/>
      <w:r w:rsidR="00D45790">
        <w:rPr>
          <w:lang w:val="en-US"/>
        </w:rPr>
        <w:t>can</w:t>
      </w:r>
      <w:r w:rsidR="00697047">
        <w:rPr>
          <w:lang w:val="en-US"/>
        </w:rPr>
        <w:t xml:space="preserve"> no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take </w:t>
      </w:r>
      <w:r w:rsidR="002E5284">
        <w:rPr>
          <w:lang w:val="en-US"/>
        </w:rPr>
        <w:t>a</w:t>
      </w:r>
      <w:r>
        <w:rPr>
          <w:lang w:val="en-US"/>
        </w:rPr>
        <w:t xml:space="preserve"> </w:t>
      </w:r>
      <w:r w:rsidR="002E5284">
        <w:rPr>
          <w:lang w:val="en-US"/>
        </w:rPr>
        <w:t>COVID</w:t>
      </w:r>
      <w:r w:rsidR="00697047">
        <w:rPr>
          <w:lang w:val="en-US"/>
        </w:rPr>
        <w:t>19</w:t>
      </w:r>
      <w:r w:rsidR="002E5284">
        <w:rPr>
          <w:lang w:val="en-US"/>
        </w:rPr>
        <w:t xml:space="preserve"> </w:t>
      </w:r>
      <w:r>
        <w:rPr>
          <w:lang w:val="en-US"/>
        </w:rPr>
        <w:t>vaccine in good faith. I believe that my body belongs to Christ and I should</w:t>
      </w:r>
      <w:r w:rsidR="00697047">
        <w:rPr>
          <w:lang w:val="en-US"/>
        </w:rPr>
        <w:t xml:space="preserve"> only</w:t>
      </w:r>
      <w:r w:rsidR="00E21799">
        <w:rPr>
          <w:lang w:val="en-US"/>
        </w:rPr>
        <w:t xml:space="preserve"> </w:t>
      </w:r>
      <w:r>
        <w:rPr>
          <w:lang w:val="en-US"/>
        </w:rPr>
        <w:t>do with my body which I believe w</w:t>
      </w:r>
      <w:r w:rsidR="00E21799">
        <w:rPr>
          <w:lang w:val="en-US"/>
        </w:rPr>
        <w:t>ill</w:t>
      </w:r>
      <w:r w:rsidR="00697047">
        <w:rPr>
          <w:lang w:val="en-US"/>
        </w:rPr>
        <w:t xml:space="preserve"> not</w:t>
      </w:r>
      <w:r>
        <w:rPr>
          <w:lang w:val="en-US"/>
        </w:rPr>
        <w:t xml:space="preserve"> be</w:t>
      </w:r>
      <w:r w:rsidR="00E00700">
        <w:rPr>
          <w:lang w:val="en-US"/>
        </w:rPr>
        <w:t xml:space="preserve"> more</w:t>
      </w:r>
      <w:r>
        <w:rPr>
          <w:lang w:val="en-US"/>
        </w:rPr>
        <w:t xml:space="preserve"> harmful </w:t>
      </w:r>
      <w:r w:rsidR="00E00700">
        <w:rPr>
          <w:lang w:val="en-US"/>
        </w:rPr>
        <w:t xml:space="preserve">than good </w:t>
      </w:r>
      <w:r>
        <w:rPr>
          <w:lang w:val="en-US"/>
        </w:rPr>
        <w:t>(1 Cor. 6:19</w:t>
      </w:r>
      <w:r w:rsidR="00E21799">
        <w:rPr>
          <w:lang w:val="en-US"/>
        </w:rPr>
        <w:t>-20</w:t>
      </w:r>
      <w:r w:rsidR="00533F89">
        <w:rPr>
          <w:lang w:val="en-US"/>
        </w:rPr>
        <w:t>; Matt. 4:7</w:t>
      </w:r>
      <w:r>
        <w:rPr>
          <w:lang w:val="en-US"/>
        </w:rPr>
        <w:t>)</w:t>
      </w:r>
      <w:r w:rsidR="001A4A72">
        <w:rPr>
          <w:lang w:val="en-US"/>
        </w:rPr>
        <w:t>.</w:t>
      </w:r>
    </w:p>
    <w:p w14:paraId="0B19B211" w14:textId="07371BF6" w:rsidR="003F0374" w:rsidRDefault="00866FE1" w:rsidP="00866FE1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lastRenderedPageBreak/>
        <w:t>See the following information</w:t>
      </w:r>
      <w:r w:rsidR="002E5284">
        <w:rPr>
          <w:lang w:val="en-US"/>
        </w:rPr>
        <w:t xml:space="preserve"> with regards to the medical risks of taking the </w:t>
      </w:r>
      <w:r w:rsidR="003F0374">
        <w:rPr>
          <w:lang w:val="en-US"/>
        </w:rPr>
        <w:t>COVID</w:t>
      </w:r>
      <w:r w:rsidR="00533F89">
        <w:rPr>
          <w:lang w:val="en-US"/>
        </w:rPr>
        <w:t>19</w:t>
      </w:r>
      <w:r w:rsidR="003F0374">
        <w:rPr>
          <w:lang w:val="en-US"/>
        </w:rPr>
        <w:t xml:space="preserve"> </w:t>
      </w:r>
      <w:r w:rsidR="002E5284">
        <w:rPr>
          <w:lang w:val="en-US"/>
        </w:rPr>
        <w:t>vaccine</w:t>
      </w:r>
      <w:r w:rsidR="00CB2120">
        <w:rPr>
          <w:lang w:val="en-US"/>
        </w:rPr>
        <w:t>s</w:t>
      </w:r>
      <w:r w:rsidR="00646287">
        <w:rPr>
          <w:lang w:val="en-US"/>
        </w:rPr>
        <w:t xml:space="preserve">: </w:t>
      </w:r>
    </w:p>
    <w:p w14:paraId="5D58F77A" w14:textId="58F9F691" w:rsidR="00BA0AA9" w:rsidRDefault="00BA0AA9" w:rsidP="003F0374">
      <w:pPr>
        <w:pStyle w:val="ListParagraph"/>
        <w:numPr>
          <w:ilvl w:val="2"/>
          <w:numId w:val="31"/>
        </w:numPr>
        <w:rPr>
          <w:lang w:val="en-US"/>
        </w:rPr>
      </w:pPr>
      <w:hyperlink r:id="rId8" w:history="1">
        <w:r w:rsidRPr="007024FB">
          <w:rPr>
            <w:rStyle w:val="Hyperlink"/>
            <w:lang w:val="en-US"/>
          </w:rPr>
          <w:t>https://doctors4covidethics.org/boosting-blood-clots-and-leaky-vessels-the-dangers-of-covid-19-vaccines-and-booster-shots/</w:t>
        </w:r>
      </w:hyperlink>
      <w:r>
        <w:rPr>
          <w:lang w:val="en-US"/>
        </w:rPr>
        <w:t xml:space="preserve"> </w:t>
      </w:r>
    </w:p>
    <w:p w14:paraId="7A9AB2A1" w14:textId="5678E35D" w:rsidR="00866FE1" w:rsidRDefault="00BA0AA9" w:rsidP="003F0374">
      <w:pPr>
        <w:pStyle w:val="ListParagraph"/>
        <w:numPr>
          <w:ilvl w:val="2"/>
          <w:numId w:val="31"/>
        </w:numPr>
        <w:rPr>
          <w:lang w:val="en-US"/>
        </w:rPr>
      </w:pPr>
      <w:hyperlink r:id="rId9" w:history="1">
        <w:r w:rsidRPr="007024FB">
          <w:rPr>
            <w:rStyle w:val="Hyperlink"/>
            <w:lang w:val="en-US"/>
          </w:rPr>
          <w:t>https://sharylattkisson.com/2021/10/exclusive-summary-covid-19-vaccine-concerns/</w:t>
        </w:r>
      </w:hyperlink>
      <w:r w:rsidR="002E5284">
        <w:rPr>
          <w:lang w:val="en-US"/>
        </w:rPr>
        <w:t xml:space="preserve"> </w:t>
      </w:r>
    </w:p>
    <w:p w14:paraId="6281E920" w14:textId="76C35B10" w:rsidR="003F0374" w:rsidRDefault="00CB2120" w:rsidP="003F0374">
      <w:pPr>
        <w:pStyle w:val="ListParagraph"/>
        <w:numPr>
          <w:ilvl w:val="2"/>
          <w:numId w:val="31"/>
        </w:numPr>
        <w:rPr>
          <w:lang w:val="en-US"/>
        </w:rPr>
      </w:pPr>
      <w:hyperlink r:id="rId10" w:history="1">
        <w:r w:rsidRPr="007024FB">
          <w:rPr>
            <w:rStyle w:val="Hyperlink"/>
            <w:lang w:val="en-US"/>
          </w:rPr>
          <w:t>https://openvaers.com/covid-data</w:t>
        </w:r>
      </w:hyperlink>
      <w:r>
        <w:rPr>
          <w:lang w:val="en-US"/>
        </w:rPr>
        <w:t xml:space="preserve"> </w:t>
      </w:r>
    </w:p>
    <w:p w14:paraId="3F89795C" w14:textId="261F75F4" w:rsidR="00CB2120" w:rsidRDefault="00CB2120" w:rsidP="00CB2120">
      <w:pPr>
        <w:pStyle w:val="ListParagraph"/>
        <w:numPr>
          <w:ilvl w:val="3"/>
          <w:numId w:val="31"/>
        </w:numPr>
        <w:rPr>
          <w:lang w:val="en-US"/>
        </w:rPr>
      </w:pPr>
      <w:r>
        <w:rPr>
          <w:lang w:val="en-US"/>
        </w:rPr>
        <w:t>Please see the graph which shows the unproportioned increase in deaths due to the COVID vaccines compared to the previous years</w:t>
      </w:r>
      <w:r w:rsidR="008B0621">
        <w:rPr>
          <w:lang w:val="en-US"/>
        </w:rPr>
        <w:t>’ deaths caused by other vaccines in the USA.</w:t>
      </w:r>
    </w:p>
    <w:p w14:paraId="3C5F1C14" w14:textId="5B351E11" w:rsidR="008B0621" w:rsidRDefault="008B0621" w:rsidP="008B0621">
      <w:pPr>
        <w:rPr>
          <w:lang w:val="en-US"/>
        </w:rPr>
      </w:pPr>
    </w:p>
    <w:p w14:paraId="1FCF4CD7" w14:textId="3F7838DF" w:rsidR="008B0621" w:rsidRDefault="008B0621" w:rsidP="008B0621">
      <w:pPr>
        <w:rPr>
          <w:lang w:val="en-US"/>
        </w:rPr>
      </w:pPr>
      <w:r>
        <w:rPr>
          <w:lang w:val="en-US"/>
        </w:rPr>
        <w:t>Yours sincerely</w:t>
      </w:r>
    </w:p>
    <w:p w14:paraId="709AB9B3" w14:textId="77777777" w:rsidR="008B0621" w:rsidRDefault="008B0621" w:rsidP="008B0621">
      <w:pPr>
        <w:rPr>
          <w:lang w:val="en-US"/>
        </w:rPr>
      </w:pPr>
    </w:p>
    <w:p w14:paraId="022AA58C" w14:textId="2CF29068" w:rsidR="008B0621" w:rsidRPr="008B0621" w:rsidRDefault="008B0621" w:rsidP="008B0621">
      <w:pPr>
        <w:rPr>
          <w:lang w:val="en-US"/>
        </w:rPr>
      </w:pPr>
      <w:proofErr w:type="spellStart"/>
      <w:r>
        <w:rPr>
          <w:lang w:val="en-US"/>
        </w:rPr>
        <w:t>xxxx</w:t>
      </w:r>
      <w:proofErr w:type="spellEnd"/>
    </w:p>
    <w:p w14:paraId="09DF5F9A" w14:textId="2CD9545B" w:rsidR="002E5284" w:rsidRPr="003F0374" w:rsidRDefault="002E5284" w:rsidP="003F0374">
      <w:pPr>
        <w:rPr>
          <w:lang w:val="en-US"/>
        </w:rPr>
      </w:pPr>
    </w:p>
    <w:sectPr w:rsidR="002E5284" w:rsidRPr="003F0374" w:rsidSect="009765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6B9"/>
    <w:multiLevelType w:val="multilevel"/>
    <w:tmpl w:val="5958F0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FC10BF"/>
    <w:multiLevelType w:val="hybridMultilevel"/>
    <w:tmpl w:val="26A4E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FE1"/>
    <w:rsid w:val="00043A2F"/>
    <w:rsid w:val="000D4276"/>
    <w:rsid w:val="00140416"/>
    <w:rsid w:val="00187FBE"/>
    <w:rsid w:val="001A4A72"/>
    <w:rsid w:val="001C2C15"/>
    <w:rsid w:val="002E5284"/>
    <w:rsid w:val="002F5471"/>
    <w:rsid w:val="003F0374"/>
    <w:rsid w:val="00533F89"/>
    <w:rsid w:val="00646287"/>
    <w:rsid w:val="00697047"/>
    <w:rsid w:val="007C03B0"/>
    <w:rsid w:val="007D0C85"/>
    <w:rsid w:val="00866FE1"/>
    <w:rsid w:val="008B0621"/>
    <w:rsid w:val="008E6FCA"/>
    <w:rsid w:val="00976556"/>
    <w:rsid w:val="00992873"/>
    <w:rsid w:val="00BA0AA9"/>
    <w:rsid w:val="00CB2120"/>
    <w:rsid w:val="00CE7E25"/>
    <w:rsid w:val="00D45790"/>
    <w:rsid w:val="00E00700"/>
    <w:rsid w:val="00E21799"/>
    <w:rsid w:val="00E55CA9"/>
    <w:rsid w:val="00E83450"/>
    <w:rsid w:val="00EB4A9A"/>
    <w:rsid w:val="00E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8C2C"/>
  <w15:chartTrackingRefBased/>
  <w15:docId w15:val="{A30D7E54-F517-4448-850C-5155C480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F3"/>
    <w:pPr>
      <w:spacing w:after="0" w:line="360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C59F3"/>
    <w:pPr>
      <w:keepNext/>
      <w:keepLines/>
      <w:numPr>
        <w:numId w:val="30"/>
      </w:numPr>
      <w:outlineLvl w:val="0"/>
    </w:pPr>
    <w:rPr>
      <w:rFonts w:ascii="Arial Bold" w:eastAsiaTheme="majorEastAsia" w:hAnsi="Arial Bold" w:cstheme="majorBidi"/>
      <w:b/>
      <w:caps/>
      <w:color w:val="000000" w:themeColor="background1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59F3"/>
    <w:pPr>
      <w:keepNext/>
      <w:keepLines/>
      <w:numPr>
        <w:ilvl w:val="1"/>
        <w:numId w:val="30"/>
      </w:numPr>
      <w:jc w:val="both"/>
      <w:outlineLvl w:val="1"/>
    </w:pPr>
    <w:rPr>
      <w:rFonts w:asciiTheme="majorHAnsi" w:eastAsiaTheme="majorEastAsia" w:hAnsiTheme="majorHAnsi" w:cstheme="majorBidi"/>
      <w:b/>
      <w:bCs/>
      <w:caps/>
      <w:color w:val="000000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F3"/>
    <w:pPr>
      <w:keepNext/>
      <w:keepLines/>
      <w:numPr>
        <w:ilvl w:val="2"/>
        <w:numId w:val="30"/>
      </w:numPr>
      <w:outlineLvl w:val="2"/>
    </w:pPr>
    <w:rPr>
      <w:rFonts w:asciiTheme="majorHAnsi" w:eastAsiaTheme="majorEastAsia" w:hAnsiTheme="majorHAnsi" w:cstheme="majorBidi"/>
      <w:b/>
      <w:bCs/>
      <w:caps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9F3"/>
    <w:pPr>
      <w:keepNext/>
      <w:keepLines/>
      <w:numPr>
        <w:ilvl w:val="3"/>
        <w:numId w:val="30"/>
      </w:numPr>
      <w:outlineLvl w:val="3"/>
    </w:pPr>
    <w:rPr>
      <w:rFonts w:asciiTheme="majorHAnsi" w:eastAsiaTheme="majorEastAsia" w:hAnsiTheme="majorHAnsi" w:cstheme="majorBidi"/>
      <w:b/>
      <w:bCs/>
      <w:iCs/>
      <w:cap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59F3"/>
    <w:pPr>
      <w:keepNext/>
      <w:keepLines/>
      <w:numPr>
        <w:ilvl w:val="4"/>
        <w:numId w:val="30"/>
      </w:numPr>
      <w:outlineLvl w:val="4"/>
    </w:pPr>
    <w:rPr>
      <w:rFonts w:asciiTheme="majorHAnsi" w:eastAsiaTheme="majorEastAsia" w:hAnsiTheme="majorHAnsi" w:cstheme="majorBidi"/>
      <w:b/>
      <w:caps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59F3"/>
    <w:pPr>
      <w:keepNext/>
      <w:keepLines/>
      <w:numPr>
        <w:ilvl w:val="5"/>
        <w:numId w:val="30"/>
      </w:numPr>
      <w:outlineLvl w:val="5"/>
    </w:pPr>
    <w:rPr>
      <w:rFonts w:asciiTheme="majorHAnsi" w:eastAsiaTheme="majorEastAsia" w:hAnsiTheme="majorHAnsi" w:cstheme="majorBidi"/>
      <w:b/>
      <w:iCs/>
      <w:caps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59F3"/>
    <w:pPr>
      <w:keepNext/>
      <w:keepLines/>
      <w:numPr>
        <w:ilvl w:val="6"/>
        <w:numId w:val="30"/>
      </w:numPr>
      <w:outlineLvl w:val="6"/>
    </w:pPr>
    <w:rPr>
      <w:rFonts w:asciiTheme="majorHAnsi" w:eastAsiaTheme="majorEastAsia" w:hAnsiTheme="majorHAnsi" w:cstheme="majorBidi"/>
      <w:b/>
      <w:iCs/>
      <w:caps/>
      <w:color w:val="000000" w:themeColor="background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9F3"/>
    <w:pPr>
      <w:keepNext/>
      <w:keepLines/>
      <w:numPr>
        <w:ilvl w:val="7"/>
        <w:numId w:val="30"/>
      </w:numPr>
      <w:outlineLvl w:val="7"/>
    </w:pPr>
    <w:rPr>
      <w:rFonts w:asciiTheme="majorHAnsi" w:eastAsiaTheme="majorEastAsia" w:hAnsiTheme="majorHAnsi" w:cstheme="majorBidi"/>
      <w:b/>
      <w:cap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9F3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9F3"/>
    <w:rPr>
      <w:rFonts w:ascii="Arial Bold" w:eastAsiaTheme="majorEastAsia" w:hAnsi="Arial Bold" w:cstheme="majorBidi"/>
      <w:b/>
      <w:caps/>
      <w:color w:val="000000" w:themeColor="background1"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C59F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C59F3"/>
    <w:rPr>
      <w:b/>
      <w:bCs/>
      <w:smallCaps/>
      <w:spacing w:val="5"/>
    </w:rPr>
  </w:style>
  <w:style w:type="paragraph" w:styleId="TOCHeading">
    <w:name w:val="TOC Heading"/>
    <w:basedOn w:val="Heading1"/>
    <w:uiPriority w:val="39"/>
    <w:qFormat/>
    <w:rsid w:val="00EC59F3"/>
    <w:pPr>
      <w:numPr>
        <w:numId w:val="0"/>
      </w:numPr>
      <w:spacing w:line="276" w:lineRule="auto"/>
      <w:outlineLvl w:val="9"/>
    </w:pPr>
    <w:rPr>
      <w:lang w:val="af-ZA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59F3"/>
    <w:rPr>
      <w:rFonts w:asciiTheme="majorHAnsi" w:eastAsiaTheme="majorEastAsia" w:hAnsiTheme="majorHAnsi" w:cstheme="majorBidi"/>
      <w:b/>
      <w:bCs/>
      <w:cap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9F3"/>
    <w:rPr>
      <w:rFonts w:asciiTheme="majorHAnsi" w:eastAsiaTheme="majorEastAsia" w:hAnsiTheme="majorHAnsi" w:cstheme="majorBidi"/>
      <w:b/>
      <w:bCs/>
      <w:cap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59F3"/>
    <w:rPr>
      <w:rFonts w:asciiTheme="majorHAnsi" w:eastAsiaTheme="majorEastAsia" w:hAnsiTheme="majorHAnsi" w:cstheme="majorBidi"/>
      <w:b/>
      <w:bCs/>
      <w:iCs/>
      <w:caps/>
      <w:color w:val="000000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C59F3"/>
    <w:rPr>
      <w:rFonts w:asciiTheme="majorHAnsi" w:eastAsiaTheme="majorEastAsia" w:hAnsiTheme="majorHAnsi" w:cstheme="majorBidi"/>
      <w:b/>
      <w:caps/>
      <w:color w:val="00000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C59F3"/>
    <w:rPr>
      <w:rFonts w:asciiTheme="majorHAnsi" w:eastAsiaTheme="majorEastAsia" w:hAnsiTheme="majorHAnsi" w:cstheme="majorBidi"/>
      <w:b/>
      <w:iCs/>
      <w:caps/>
      <w:color w:val="0000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C59F3"/>
    <w:rPr>
      <w:rFonts w:asciiTheme="majorHAnsi" w:eastAsiaTheme="majorEastAsia" w:hAnsiTheme="majorHAnsi" w:cstheme="majorBidi"/>
      <w:b/>
      <w:iCs/>
      <w:caps/>
      <w:color w:val="000000" w:themeColor="background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9F3"/>
    <w:rPr>
      <w:rFonts w:asciiTheme="majorHAnsi" w:eastAsiaTheme="majorEastAsia" w:hAnsiTheme="majorHAnsi" w:cstheme="majorBidi"/>
      <w:b/>
      <w:cap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6FE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s4covidethics.org/boosting-blood-clots-and-leaky-vessels-the-dangers-of-covid-19-vaccines-and-booster-sho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dabortion.co.za/endabortion-arg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zierinstitute.org/an-ethics-assessment-of-covid-19-vaccine-program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laveraspres.org/covid-vaccine-position.html" TargetMode="External"/><Relationship Id="rId10" Type="http://schemas.openxmlformats.org/officeDocument/2006/relationships/hyperlink" Target="https://openvaers.com/covid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ylattkisson.com/2021/10/exclusive-summary-covid-19-vaccine-concerns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Oosthuizen</dc:creator>
  <cp:keywords/>
  <dc:description/>
  <cp:lastModifiedBy>Joseph Oosthuizen</cp:lastModifiedBy>
  <cp:revision>15</cp:revision>
  <cp:lastPrinted>2021-10-26T12:09:00Z</cp:lastPrinted>
  <dcterms:created xsi:type="dcterms:W3CDTF">2021-10-26T10:31:00Z</dcterms:created>
  <dcterms:modified xsi:type="dcterms:W3CDTF">2021-10-27T10:08:00Z</dcterms:modified>
</cp:coreProperties>
</file>